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黑体" w:hAnsi="黑体" w:eastAsia="黑体" w:cs="黑体"/>
          <w:b/>
          <w:color w:val="000000"/>
          <w:kern w:val="0"/>
          <w:sz w:val="28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sz w:val="28"/>
          <w:szCs w:val="32"/>
        </w:rPr>
        <w:t>附件</w:t>
      </w:r>
      <w:r>
        <w:rPr>
          <w:rStyle w:val="5"/>
          <w:rFonts w:hint="eastAsia" w:ascii="黑体" w:hAnsi="黑体" w:eastAsia="黑体" w:cs="黑体"/>
          <w:sz w:val="28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郑州市第五高级中学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招才引智</w:t>
      </w:r>
      <w:r>
        <w:rPr>
          <w:rFonts w:hint="eastAsia" w:ascii="方正小标宋简体" w:hAnsi="宋体" w:eastAsia="方正小标宋简体" w:cs="宋体"/>
          <w:sz w:val="44"/>
          <w:szCs w:val="44"/>
        </w:rPr>
        <w:t>面试 技能测试（讲课）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考试安排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一、考试时间及</w:t>
      </w:r>
      <w:r>
        <w:rPr>
          <w:rFonts w:ascii="黑体" w:hAnsi="黑体" w:eastAsia="黑体" w:cs="仿宋_GB2312"/>
          <w:bCs/>
          <w:sz w:val="32"/>
          <w:szCs w:val="32"/>
        </w:rPr>
        <w:t>地点</w:t>
      </w:r>
    </w:p>
    <w:p>
      <w:pPr>
        <w:adjustRightInd w:val="0"/>
        <w:spacing w:line="5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时间：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2023年1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10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0</w:t>
      </w:r>
      <w:r>
        <w:rPr>
          <w:rFonts w:hint="eastAsia" w:ascii="华文仿宋" w:hAnsi="华文仿宋" w:eastAsia="华文仿宋" w:cs="华文仿宋"/>
          <w:sz w:val="32"/>
          <w:szCs w:val="32"/>
        </w:rPr>
        <w:t>0—18: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0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地点：郑州市第五高级中学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二</w:t>
      </w:r>
      <w:r>
        <w:rPr>
          <w:rFonts w:ascii="黑体" w:hAnsi="黑体" w:eastAsia="黑体" w:cs="仿宋_GB2312"/>
          <w:bCs/>
          <w:sz w:val="32"/>
          <w:szCs w:val="32"/>
        </w:rPr>
        <w:t>、</w:t>
      </w:r>
      <w:r>
        <w:rPr>
          <w:rFonts w:hint="eastAsia" w:ascii="黑体" w:hAnsi="黑体" w:eastAsia="黑体" w:cs="仿宋_GB2312"/>
          <w:bCs/>
          <w:sz w:val="32"/>
          <w:szCs w:val="32"/>
        </w:rPr>
        <w:t>考试方式</w:t>
      </w:r>
    </w:p>
    <w:p>
      <w:pPr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考试采取面试与教学技能测试（讲课）相结合方式进行。教学技能测试主要采取讲课形式进行，</w:t>
      </w:r>
      <w:r>
        <w:rPr>
          <w:rFonts w:hint="eastAsia" w:ascii="华文仿宋" w:hAnsi="华文仿宋" w:eastAsia="华文仿宋" w:cs="华文仿宋"/>
          <w:sz w:val="32"/>
          <w:szCs w:val="32"/>
        </w:rPr>
        <w:t>时间10分钟</w:t>
      </w:r>
      <w:r>
        <w:rPr>
          <w:rFonts w:ascii="华文仿宋" w:hAnsi="华文仿宋" w:eastAsia="华文仿宋" w:cs="华文仿宋"/>
          <w:sz w:val="32"/>
          <w:szCs w:val="32"/>
        </w:rPr>
        <w:t>，满分为100分。面试方式主要采取</w:t>
      </w:r>
      <w:r>
        <w:rPr>
          <w:rFonts w:ascii="仿宋" w:hAnsi="仿宋" w:eastAsia="仿宋" w:cs="仿宋"/>
          <w:bCs/>
          <w:sz w:val="32"/>
          <w:szCs w:val="32"/>
        </w:rPr>
        <w:t>结构化面试</w:t>
      </w:r>
      <w:r>
        <w:rPr>
          <w:rFonts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时间5分钟</w:t>
      </w:r>
      <w:r>
        <w:rPr>
          <w:rFonts w:ascii="华文仿宋" w:hAnsi="华文仿宋" w:eastAsia="华文仿宋" w:cs="华文仿宋"/>
          <w:sz w:val="32"/>
          <w:szCs w:val="32"/>
        </w:rPr>
        <w:t>，满分为100分。</w:t>
      </w:r>
      <w:r>
        <w:rPr>
          <w:rFonts w:hint="eastAsia" w:ascii="华文仿宋" w:hAnsi="华文仿宋" w:eastAsia="华文仿宋" w:cs="华文仿宋"/>
          <w:sz w:val="32"/>
          <w:szCs w:val="32"/>
        </w:rPr>
        <w:t>考生进行</w:t>
      </w:r>
      <w:r>
        <w:rPr>
          <w:rFonts w:ascii="华文仿宋" w:hAnsi="华文仿宋" w:eastAsia="华文仿宋" w:cs="华文仿宋"/>
          <w:sz w:val="32"/>
          <w:szCs w:val="32"/>
        </w:rPr>
        <w:t>完教学技能测试后，直接进行现场面试答辩</w:t>
      </w:r>
      <w:r>
        <w:rPr>
          <w:rFonts w:hint="eastAsia" w:ascii="华文仿宋" w:hAnsi="华文仿宋" w:eastAsia="华文仿宋" w:cs="华文仿宋"/>
          <w:sz w:val="32"/>
          <w:szCs w:val="32"/>
        </w:rPr>
        <w:t>，考官</w:t>
      </w:r>
      <w:r>
        <w:rPr>
          <w:rFonts w:ascii="华文仿宋" w:hAnsi="华文仿宋" w:eastAsia="华文仿宋" w:cs="华文仿宋"/>
          <w:sz w:val="32"/>
          <w:szCs w:val="32"/>
        </w:rPr>
        <w:t>分别进行</w:t>
      </w:r>
      <w:r>
        <w:rPr>
          <w:rFonts w:hint="eastAsia" w:ascii="华文仿宋" w:hAnsi="华文仿宋" w:eastAsia="华文仿宋" w:cs="华文仿宋"/>
          <w:sz w:val="32"/>
          <w:szCs w:val="32"/>
        </w:rPr>
        <w:t>现场</w:t>
      </w:r>
      <w:r>
        <w:rPr>
          <w:rFonts w:ascii="华文仿宋" w:hAnsi="华文仿宋" w:eastAsia="华文仿宋" w:cs="华文仿宋"/>
          <w:sz w:val="32"/>
          <w:szCs w:val="32"/>
        </w:rPr>
        <w:t>评分。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仿宋_GB2312"/>
          <w:bCs/>
          <w:sz w:val="32"/>
          <w:szCs w:val="32"/>
        </w:rPr>
        <w:t>、考试程序</w:t>
      </w:r>
    </w:p>
    <w:p>
      <w:pPr>
        <w:adjustRightInd w:val="0"/>
        <w:spacing w:line="560" w:lineRule="exact"/>
        <w:ind w:firstLine="640" w:firstLineChars="2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ascii="华文仿宋" w:hAnsi="华文仿宋" w:eastAsia="华文仿宋" w:cs="华文仿宋"/>
          <w:sz w:val="32"/>
          <w:szCs w:val="32"/>
        </w:rPr>
        <w:t xml:space="preserve">.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30</w:t>
      </w:r>
      <w:r>
        <w:rPr>
          <w:rFonts w:hint="eastAsia" w:ascii="华文仿宋" w:hAnsi="华文仿宋" w:eastAsia="华文仿宋" w:cs="华文仿宋"/>
          <w:sz w:val="32"/>
          <w:szCs w:val="32"/>
        </w:rPr>
        <w:t>工作人员到考务办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惠民楼三楼第一会议室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集合，领取考务用品、领取工作证、面试试讲前考场布置及</w:t>
      </w:r>
      <w:r>
        <w:rPr>
          <w:rFonts w:ascii="华文仿宋" w:hAnsi="华文仿宋" w:eastAsia="华文仿宋" w:cs="华文仿宋"/>
          <w:sz w:val="32"/>
          <w:szCs w:val="32"/>
        </w:rPr>
        <w:t>工作培训。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6:30-6:45用餐完毕，6:50到达相应工作岗位。</w:t>
      </w:r>
    </w:p>
    <w:p>
      <w:pPr>
        <w:adjustRightInd w:val="0"/>
        <w:spacing w:line="5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32"/>
          <w:szCs w:val="32"/>
        </w:rPr>
        <w:t>.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6:50-7:00</w:t>
      </w:r>
      <w:r>
        <w:rPr>
          <w:rFonts w:hint="eastAsia" w:ascii="华文仿宋" w:hAnsi="华文仿宋" w:eastAsia="华文仿宋" w:cs="华文仿宋"/>
          <w:sz w:val="32"/>
          <w:szCs w:val="32"/>
        </w:rPr>
        <w:t>考生入校，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进入候考室（惠民楼三楼第二会议室），上交手机，学校提供早餐、午餐。</w:t>
      </w:r>
    </w:p>
    <w:p>
      <w:pPr>
        <w:adjustRightInd w:val="0"/>
        <w:spacing w:line="560" w:lineRule="exact"/>
        <w:ind w:firstLine="960" w:firstLineChars="3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7:00-7:25</w:t>
      </w:r>
      <w:r>
        <w:rPr>
          <w:rFonts w:hint="eastAsia" w:ascii="华文仿宋" w:hAnsi="华文仿宋" w:eastAsia="华文仿宋" w:cs="华文仿宋"/>
          <w:sz w:val="32"/>
          <w:szCs w:val="32"/>
        </w:rPr>
        <w:t>在监督员监督下，由侯考室工作人员宣布《考生须知》，明确面试讲课时间，规范进入考场用语。在监督员监督下</w:t>
      </w:r>
      <w:r>
        <w:rPr>
          <w:rFonts w:ascii="华文仿宋" w:hAnsi="华文仿宋" w:eastAsia="华文仿宋" w:cs="华文仿宋"/>
          <w:sz w:val="32"/>
          <w:szCs w:val="32"/>
        </w:rPr>
        <w:t>进行</w:t>
      </w:r>
      <w:r>
        <w:rPr>
          <w:rFonts w:hint="eastAsia" w:ascii="华文仿宋" w:hAnsi="华文仿宋" w:eastAsia="华文仿宋" w:cs="华文仿宋"/>
          <w:sz w:val="32"/>
          <w:szCs w:val="32"/>
        </w:rPr>
        <w:t>考试顺</w:t>
      </w:r>
      <w:r>
        <w:rPr>
          <w:rFonts w:ascii="华文仿宋" w:hAnsi="华文仿宋" w:eastAsia="华文仿宋" w:cs="华文仿宋"/>
          <w:sz w:val="32"/>
          <w:szCs w:val="32"/>
        </w:rPr>
        <w:t>序号抽签。</w:t>
      </w:r>
    </w:p>
    <w:p>
      <w:pPr>
        <w:adjustRightInd w:val="0"/>
        <w:spacing w:line="560" w:lineRule="exact"/>
        <w:ind w:firstLine="960" w:firstLineChars="3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7:25第1位考生在</w:t>
      </w:r>
      <w:r>
        <w:rPr>
          <w:rFonts w:hint="eastAsia" w:ascii="华文仿宋" w:hAnsi="华文仿宋" w:eastAsia="华文仿宋" w:cs="华文仿宋"/>
          <w:sz w:val="32"/>
          <w:szCs w:val="32"/>
        </w:rPr>
        <w:t>引领员引领进入备课室</w:t>
      </w:r>
      <w:r>
        <w:rPr>
          <w:rFonts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备课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15</w:t>
      </w:r>
      <w:r>
        <w:rPr>
          <w:rFonts w:hint="eastAsia" w:ascii="华文仿宋" w:hAnsi="华文仿宋" w:eastAsia="华文仿宋" w:cs="华文仿宋"/>
          <w:sz w:val="32"/>
          <w:szCs w:val="32"/>
        </w:rPr>
        <w:t>分钟</w:t>
      </w:r>
      <w:r>
        <w:rPr>
          <w:rFonts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7:50</w:t>
      </w:r>
      <w:r>
        <w:rPr>
          <w:rFonts w:ascii="华文仿宋" w:hAnsi="华文仿宋" w:eastAsia="华文仿宋" w:cs="华文仿宋"/>
          <w:sz w:val="32"/>
          <w:szCs w:val="32"/>
        </w:rPr>
        <w:t>备课结束后引领</w:t>
      </w:r>
      <w:r>
        <w:rPr>
          <w:rFonts w:hint="eastAsia" w:ascii="华文仿宋" w:hAnsi="华文仿宋" w:eastAsia="华文仿宋" w:cs="华文仿宋"/>
          <w:sz w:val="32"/>
          <w:szCs w:val="32"/>
        </w:rPr>
        <w:t>至考场门口</w:t>
      </w:r>
      <w:r>
        <w:rPr>
          <w:rFonts w:ascii="华文仿宋" w:hAnsi="华文仿宋" w:eastAsia="华文仿宋" w:cs="华文仿宋"/>
          <w:sz w:val="32"/>
          <w:szCs w:val="32"/>
        </w:rPr>
        <w:t>等待考官开考指令。</w:t>
      </w:r>
    </w:p>
    <w:p>
      <w:pPr>
        <w:adjustRightIn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7:00考官、监督员到考官培训室（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惠民楼三楼校长工作室</w:t>
      </w:r>
      <w:r>
        <w:rPr>
          <w:rFonts w:hint="eastAsia" w:ascii="仿宋" w:hAnsi="仿宋" w:eastAsia="仿宋" w:cs="仿宋"/>
          <w:sz w:val="32"/>
          <w:szCs w:val="32"/>
        </w:rPr>
        <w:t>）集合。</w:t>
      </w:r>
    </w:p>
    <w:p>
      <w:pPr>
        <w:adjustRightIn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7:00-7:10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监督员的</w:t>
      </w:r>
      <w:r>
        <w:rPr>
          <w:rFonts w:hint="eastAsia" w:ascii="仿宋" w:hAnsi="仿宋" w:eastAsia="仿宋" w:cs="仿宋"/>
          <w:sz w:val="32"/>
          <w:szCs w:val="32"/>
        </w:rPr>
        <w:t>监督下，指定考官确定学科讲课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及面试课题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>
      <w:pPr>
        <w:adjustRightIn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7:10-7:30考官、监督员用餐。</w:t>
      </w:r>
    </w:p>
    <w:p>
      <w:pPr>
        <w:adjustRightInd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7:30-7:40考官培训。</w:t>
      </w:r>
    </w:p>
    <w:p>
      <w:pPr>
        <w:adjustRightIn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7:45，</w:t>
      </w:r>
      <w:r>
        <w:rPr>
          <w:rFonts w:hint="eastAsia" w:ascii="仿宋" w:hAnsi="仿宋" w:eastAsia="仿宋" w:cs="仿宋"/>
          <w:sz w:val="32"/>
          <w:szCs w:val="32"/>
        </w:rPr>
        <w:t>由工作人员引领考官、监督员进入考场准备。</w:t>
      </w:r>
    </w:p>
    <w:p>
      <w:pPr>
        <w:adjustRightInd w:val="0"/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32"/>
          <w:szCs w:val="32"/>
        </w:rPr>
        <w:t>.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0，</w:t>
      </w:r>
      <w:r>
        <w:rPr>
          <w:rFonts w:hint="eastAsia" w:ascii="仿宋" w:hAnsi="仿宋" w:eastAsia="仿宋" w:cs="仿宋"/>
          <w:sz w:val="32"/>
          <w:szCs w:val="32"/>
        </w:rPr>
        <w:t>考试正式开始，引领员根据主考官提示，引导考生参加教学技能测试及</w:t>
      </w:r>
      <w:r>
        <w:rPr>
          <w:rFonts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，考生考试总时间为15分钟。考试时，原则上由主考官主持考试，主考官须用普通话。</w:t>
      </w:r>
    </w:p>
    <w:p>
      <w:pPr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.考官根据考生讲课及</w:t>
      </w:r>
      <w:r>
        <w:rPr>
          <w:rFonts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情况，分别进行讲课</w:t>
      </w:r>
      <w:r>
        <w:rPr>
          <w:rFonts w:ascii="仿宋" w:hAnsi="仿宋" w:eastAsia="仿宋" w:cs="仿宋"/>
          <w:sz w:val="32"/>
          <w:szCs w:val="32"/>
        </w:rPr>
        <w:t>及面试</w:t>
      </w:r>
      <w:r>
        <w:rPr>
          <w:rFonts w:hint="eastAsia" w:ascii="仿宋" w:hAnsi="仿宋" w:eastAsia="仿宋" w:cs="仿宋"/>
          <w:sz w:val="32"/>
          <w:szCs w:val="32"/>
        </w:rPr>
        <w:t>独立评分，填写《试讲</w:t>
      </w:r>
      <w:r>
        <w:rPr>
          <w:rFonts w:hint="eastAsia" w:ascii="仿宋" w:hAnsi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ascii="仿宋" w:hAnsi="仿宋" w:eastAsia="仿宋" w:cs="仿宋"/>
          <w:sz w:val="32"/>
          <w:szCs w:val="32"/>
        </w:rPr>
        <w:t>评分表</w:t>
      </w:r>
      <w:r>
        <w:rPr>
          <w:rFonts w:hint="eastAsia" w:ascii="仿宋" w:hAnsi="仿宋" w:eastAsia="仿宋" w:cs="仿宋"/>
          <w:sz w:val="32"/>
          <w:szCs w:val="32"/>
        </w:rPr>
        <w:t>》；考官打分直接打总分，打分结束后签署本人姓名。</w:t>
      </w:r>
    </w:p>
    <w:p>
      <w:pPr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.考试结束后由休息室引领员引领考生到休息室休息。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</w:t>
      </w:r>
      <w:r>
        <w:rPr>
          <w:rFonts w:ascii="华文仿宋" w:hAnsi="华文仿宋" w:eastAsia="华文仿宋" w:cs="华文仿宋"/>
          <w:sz w:val="32"/>
          <w:szCs w:val="32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>考场</w:t>
      </w:r>
      <w:r>
        <w:rPr>
          <w:rFonts w:ascii="华文仿宋" w:hAnsi="华文仿宋" w:eastAsia="华文仿宋" w:cs="华文仿宋"/>
          <w:sz w:val="32"/>
          <w:szCs w:val="32"/>
        </w:rPr>
        <w:t>工作人员汇总成绩</w:t>
      </w:r>
      <w:r>
        <w:rPr>
          <w:rFonts w:hint="eastAsia" w:ascii="华文仿宋" w:hAnsi="华文仿宋" w:eastAsia="华文仿宋" w:cs="华文仿宋"/>
          <w:sz w:val="32"/>
          <w:szCs w:val="32"/>
        </w:rPr>
        <w:t>后，根据</w:t>
      </w:r>
      <w:r>
        <w:rPr>
          <w:rFonts w:ascii="华文仿宋" w:hAnsi="华文仿宋" w:eastAsia="华文仿宋" w:cs="华文仿宋"/>
          <w:sz w:val="32"/>
          <w:szCs w:val="32"/>
        </w:rPr>
        <w:t>主考官指令，</w:t>
      </w:r>
      <w:r>
        <w:rPr>
          <w:rFonts w:hint="eastAsia" w:ascii="华文仿宋" w:hAnsi="华文仿宋" w:eastAsia="华文仿宋" w:cs="华文仿宋"/>
          <w:sz w:val="32"/>
          <w:szCs w:val="32"/>
        </w:rPr>
        <w:t>引领员</w:t>
      </w:r>
      <w:r>
        <w:rPr>
          <w:rFonts w:ascii="华文仿宋" w:hAnsi="华文仿宋" w:eastAsia="华文仿宋" w:cs="华文仿宋"/>
          <w:sz w:val="32"/>
          <w:szCs w:val="32"/>
        </w:rPr>
        <w:t>引领考生至</w:t>
      </w:r>
      <w:r>
        <w:rPr>
          <w:rFonts w:hint="eastAsia" w:ascii="华文仿宋" w:hAnsi="华文仿宋" w:eastAsia="华文仿宋" w:cs="华文仿宋"/>
          <w:sz w:val="32"/>
          <w:szCs w:val="32"/>
        </w:rPr>
        <w:t>考场，</w:t>
      </w:r>
      <w:r>
        <w:rPr>
          <w:rFonts w:ascii="华文仿宋" w:hAnsi="华文仿宋" w:eastAsia="华文仿宋" w:cs="华文仿宋"/>
          <w:sz w:val="32"/>
          <w:szCs w:val="32"/>
        </w:rPr>
        <w:t>主考官</w:t>
      </w:r>
      <w:r>
        <w:rPr>
          <w:rFonts w:hint="eastAsia" w:ascii="华文仿宋" w:hAnsi="华文仿宋" w:eastAsia="华文仿宋" w:cs="华文仿宋"/>
          <w:sz w:val="32"/>
          <w:szCs w:val="32"/>
        </w:rPr>
        <w:t>当场公布成绩及</w:t>
      </w:r>
      <w:r>
        <w:rPr>
          <w:rFonts w:ascii="华文仿宋" w:hAnsi="华文仿宋" w:eastAsia="华文仿宋" w:cs="华文仿宋"/>
          <w:sz w:val="32"/>
          <w:szCs w:val="32"/>
        </w:rPr>
        <w:t>结果</w:t>
      </w:r>
      <w:r>
        <w:rPr>
          <w:rFonts w:hint="eastAsia" w:ascii="华文仿宋" w:hAnsi="华文仿宋" w:eastAsia="华文仿宋" w:cs="华文仿宋"/>
          <w:sz w:val="32"/>
          <w:szCs w:val="32"/>
        </w:rPr>
        <w:t>后，</w:t>
      </w:r>
      <w:r>
        <w:rPr>
          <w:rFonts w:ascii="华文仿宋" w:hAnsi="华文仿宋" w:eastAsia="华文仿宋" w:cs="华文仿宋"/>
          <w:sz w:val="32"/>
          <w:szCs w:val="32"/>
        </w:rPr>
        <w:t>考生</w:t>
      </w:r>
      <w:r>
        <w:rPr>
          <w:rFonts w:hint="eastAsia" w:ascii="华文仿宋" w:hAnsi="华文仿宋" w:eastAsia="华文仿宋" w:cs="华文仿宋"/>
          <w:sz w:val="32"/>
          <w:szCs w:val="32"/>
        </w:rPr>
        <w:t>方可离开，</w:t>
      </w:r>
      <w:r>
        <w:rPr>
          <w:rFonts w:ascii="华文仿宋" w:hAnsi="华文仿宋" w:eastAsia="华文仿宋" w:cs="华文仿宋"/>
          <w:sz w:val="32"/>
          <w:szCs w:val="32"/>
        </w:rPr>
        <w:t>考试结束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五、考场设置及人员配备</w:t>
      </w:r>
    </w:p>
    <w:p>
      <w:pPr>
        <w:adjustRightInd w:val="0"/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1.</w:t>
      </w:r>
      <w:r>
        <w:rPr>
          <w:rFonts w:hint="eastAsia" w:ascii="华文仿宋" w:hAnsi="华文仿宋" w:eastAsia="华文仿宋" w:cs="华文仿宋"/>
          <w:sz w:val="32"/>
          <w:szCs w:val="32"/>
        </w:rPr>
        <w:t>考场设置：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考务室1个、候考室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个、备课室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个、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面试室2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个、休息室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个，</w:t>
      </w:r>
      <w:r>
        <w:rPr>
          <w:rFonts w:hint="eastAsia" w:ascii="华文仿宋" w:hAnsi="华文仿宋" w:eastAsia="华文仿宋" w:cs="华文仿宋"/>
          <w:sz w:val="32"/>
          <w:szCs w:val="32"/>
        </w:rPr>
        <w:t>考官培训室1个。</w:t>
      </w:r>
    </w:p>
    <w:p>
      <w:pPr>
        <w:adjustRightInd w:val="0"/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2.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每个面试室</w:t>
      </w:r>
      <w:r>
        <w:rPr>
          <w:rFonts w:ascii="华文仿宋" w:hAnsi="华文仿宋" w:eastAsia="华文仿宋" w:cs="华文仿宋"/>
          <w:sz w:val="32"/>
          <w:szCs w:val="32"/>
        </w:rPr>
        <w:t>设考官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人</w:t>
      </w:r>
      <w:r>
        <w:rPr>
          <w:rFonts w:ascii="华文仿宋" w:hAnsi="华文仿宋" w:eastAsia="华文仿宋" w:cs="华文仿宋"/>
          <w:sz w:val="32"/>
          <w:szCs w:val="32"/>
        </w:rPr>
        <w:t>，学校考官3</w:t>
      </w:r>
      <w:r>
        <w:rPr>
          <w:rFonts w:hint="eastAsia" w:ascii="华文仿宋" w:hAnsi="华文仿宋" w:eastAsia="华文仿宋" w:cs="华文仿宋"/>
          <w:sz w:val="32"/>
          <w:szCs w:val="32"/>
        </w:rPr>
        <w:t>人</w:t>
      </w:r>
      <w:r>
        <w:rPr>
          <w:rFonts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其他考官由市人社局选派。设主考官1人，由用人单位确定。</w:t>
      </w:r>
    </w:p>
    <w:p>
      <w:pPr>
        <w:adjustRightInd w:val="0"/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</w:t>
      </w:r>
      <w:r>
        <w:rPr>
          <w:rFonts w:ascii="华文仿宋" w:hAnsi="华文仿宋" w:eastAsia="华文仿宋" w:cs="华文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考场设监督员1名，由市纪委监委派驻市教育局纪检组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或学校纪委</w:t>
      </w:r>
      <w:r>
        <w:rPr>
          <w:rFonts w:hint="eastAsia" w:ascii="仿宋" w:hAnsi="仿宋" w:eastAsia="仿宋" w:cs="仿宋"/>
          <w:sz w:val="32"/>
          <w:szCs w:val="32"/>
        </w:rPr>
        <w:t>选派；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每个面试室</w:t>
      </w:r>
      <w:r>
        <w:rPr>
          <w:rFonts w:hint="eastAsia" w:ascii="仿宋" w:hAnsi="仿宋" w:eastAsia="仿宋" w:cs="仿宋"/>
          <w:sz w:val="32"/>
          <w:szCs w:val="32"/>
        </w:rPr>
        <w:t>设计分员、核分员、计时员各1名，由学校安排。</w:t>
      </w:r>
    </w:p>
    <w:p>
      <w:pPr>
        <w:adjustRightInd w:val="0"/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4.学校选派的考务工作人员：侯考室2人、休息室2人、备课室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32"/>
          <w:szCs w:val="32"/>
        </w:rPr>
        <w:t>人、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面试室8人，</w:t>
      </w:r>
      <w:r>
        <w:rPr>
          <w:rFonts w:hint="eastAsia" w:ascii="华文仿宋" w:hAnsi="华文仿宋" w:eastAsia="华文仿宋" w:cs="华文仿宋"/>
          <w:sz w:val="32"/>
          <w:szCs w:val="32"/>
        </w:rPr>
        <w:t>引导员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人、医务人员1人、外围安保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32"/>
          <w:szCs w:val="32"/>
        </w:rPr>
        <w:t>人、考务办公室3人。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六</w:t>
      </w:r>
      <w:r>
        <w:rPr>
          <w:rFonts w:ascii="黑体" w:hAnsi="黑体" w:eastAsia="黑体" w:cs="仿宋_GB2312"/>
          <w:bCs/>
          <w:sz w:val="32"/>
          <w:szCs w:val="32"/>
        </w:rPr>
        <w:t>、物品准备</w:t>
      </w:r>
    </w:p>
    <w:p>
      <w:pPr>
        <w:adjustRightInd w:val="0"/>
        <w:spacing w:line="5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（一）教材：试讲教材准备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32"/>
          <w:szCs w:val="32"/>
        </w:rPr>
        <w:t>套。1套放在备课室，1套放在考官培训室。</w:t>
      </w:r>
    </w:p>
    <w:p>
      <w:pPr>
        <w:adjustRightInd w:val="0"/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（二）屏蔽仪和录像机：考场、侯考室、休息室、考官培训室、考务办公室、备课室、备用隔离室均准备屏蔽仪和录像设备（</w:t>
      </w:r>
      <w:r>
        <w:rPr>
          <w:rFonts w:ascii="华文仿宋" w:hAnsi="华文仿宋" w:eastAsia="华文仿宋" w:cs="华文仿宋"/>
          <w:sz w:val="32"/>
          <w:szCs w:val="32"/>
        </w:rPr>
        <w:t>考试结束后录像资料导出</w:t>
      </w:r>
      <w:r>
        <w:rPr>
          <w:rFonts w:hint="eastAsia" w:ascii="华文仿宋" w:hAnsi="华文仿宋" w:eastAsia="华文仿宋" w:cs="华文仿宋"/>
          <w:sz w:val="32"/>
          <w:szCs w:val="32"/>
        </w:rPr>
        <w:t>刻盘</w:t>
      </w:r>
      <w:r>
        <w:rPr>
          <w:rFonts w:ascii="华文仿宋" w:hAnsi="华文仿宋" w:eastAsia="华文仿宋" w:cs="华文仿宋"/>
          <w:sz w:val="32"/>
          <w:szCs w:val="32"/>
        </w:rPr>
        <w:t>保存</w:t>
      </w:r>
      <w:r>
        <w:rPr>
          <w:rFonts w:hint="eastAsia" w:ascii="华文仿宋" w:hAnsi="华文仿宋" w:eastAsia="华文仿宋" w:cs="华文仿宋"/>
          <w:sz w:val="32"/>
          <w:szCs w:val="32"/>
        </w:rPr>
        <w:t>一年</w:t>
      </w:r>
      <w:r>
        <w:rPr>
          <w:rFonts w:ascii="华文仿宋" w:hAnsi="华文仿宋" w:eastAsia="华文仿宋" w:cs="华文仿宋"/>
          <w:sz w:val="32"/>
          <w:szCs w:val="32"/>
        </w:rPr>
        <w:t>以上</w:t>
      </w:r>
      <w:r>
        <w:rPr>
          <w:rFonts w:hint="eastAsia" w:ascii="华文仿宋" w:hAnsi="华文仿宋" w:eastAsia="华文仿宋" w:cs="华文仿宋"/>
          <w:sz w:val="32"/>
          <w:szCs w:val="32"/>
        </w:rPr>
        <w:t>）。</w:t>
      </w:r>
    </w:p>
    <w:p>
      <w:pPr>
        <w:adjustRightInd w:val="0"/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（三）表格材料准备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考场</w:t>
      </w:r>
      <w:r>
        <w:rPr>
          <w:rFonts w:ascii="仿宋" w:hAnsi="仿宋" w:eastAsia="仿宋" w:cs="仿宋"/>
          <w:sz w:val="32"/>
          <w:szCs w:val="32"/>
        </w:rPr>
        <w:t>用：</w:t>
      </w:r>
      <w:r>
        <w:rPr>
          <w:rFonts w:hint="eastAsia" w:ascii="仿宋" w:hAnsi="仿宋" w:eastAsia="仿宋" w:cs="仿宋"/>
          <w:sz w:val="32"/>
          <w:szCs w:val="32"/>
        </w:rPr>
        <w:t>面试/试讲</w:t>
      </w:r>
      <w:r>
        <w:rPr>
          <w:rFonts w:ascii="仿宋" w:hAnsi="仿宋" w:eastAsia="仿宋" w:cs="仿宋"/>
          <w:sz w:val="32"/>
          <w:szCs w:val="32"/>
        </w:rPr>
        <w:t>评分表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/试讲</w:t>
      </w:r>
      <w:r>
        <w:rPr>
          <w:rFonts w:ascii="仿宋" w:hAnsi="仿宋" w:eastAsia="仿宋" w:cs="仿宋"/>
          <w:sz w:val="32"/>
          <w:szCs w:val="32"/>
        </w:rPr>
        <w:t>评分汇总表、</w:t>
      </w:r>
      <w:r>
        <w:rPr>
          <w:rFonts w:hint="eastAsia" w:ascii="仿宋" w:hAnsi="仿宋" w:eastAsia="仿宋" w:cs="仿宋"/>
          <w:sz w:val="32"/>
          <w:szCs w:val="32"/>
        </w:rPr>
        <w:t>面试/试讲成绩表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记分</w:t>
      </w:r>
      <w:r>
        <w:rPr>
          <w:rFonts w:ascii="仿宋" w:hAnsi="仿宋" w:eastAsia="仿宋" w:cs="仿宋"/>
          <w:sz w:val="32"/>
          <w:szCs w:val="32"/>
        </w:rPr>
        <w:t>平衡表</w:t>
      </w:r>
      <w:r>
        <w:rPr>
          <w:rFonts w:hint="eastAsia" w:ascii="仿宋" w:hAnsi="仿宋" w:eastAsia="仿宋" w:cs="仿宋"/>
          <w:sz w:val="32"/>
          <w:szCs w:val="32"/>
        </w:rPr>
        <w:t>、总</w:t>
      </w:r>
      <w:r>
        <w:rPr>
          <w:rFonts w:ascii="仿宋" w:hAnsi="仿宋" w:eastAsia="仿宋" w:cs="仿宋"/>
          <w:sz w:val="32"/>
          <w:szCs w:val="32"/>
        </w:rPr>
        <w:t>成绩汇总表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引导语、结束语。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2.候考室用</w:t>
      </w:r>
      <w:r>
        <w:rPr>
          <w:rFonts w:ascii="仿宋" w:hAnsi="仿宋" w:eastAsia="仿宋" w:cs="仿宋"/>
          <w:sz w:val="32"/>
          <w:szCs w:val="32"/>
        </w:rPr>
        <w:t>：面试</w:t>
      </w:r>
      <w:r>
        <w:rPr>
          <w:rFonts w:hint="eastAsia" w:ascii="仿宋" w:hAnsi="仿宋" w:eastAsia="仿宋" w:cs="仿宋"/>
          <w:sz w:val="32"/>
          <w:szCs w:val="32"/>
        </w:rPr>
        <w:t>及教学</w:t>
      </w:r>
      <w:r>
        <w:rPr>
          <w:rFonts w:ascii="仿宋" w:hAnsi="仿宋" w:eastAsia="仿宋" w:cs="仿宋"/>
          <w:sz w:val="32"/>
          <w:szCs w:val="32"/>
        </w:rPr>
        <w:t>技能测试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r>
        <w:rPr>
          <w:rFonts w:ascii="仿宋" w:hAnsi="仿宋" w:eastAsia="仿宋" w:cs="仿宋"/>
          <w:sz w:val="32"/>
          <w:szCs w:val="32"/>
        </w:rPr>
        <w:t>名单。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考官</w:t>
      </w:r>
      <w:r>
        <w:rPr>
          <w:rFonts w:ascii="仿宋" w:hAnsi="仿宋" w:eastAsia="仿宋" w:cs="仿宋"/>
          <w:sz w:val="32"/>
          <w:szCs w:val="32"/>
        </w:rPr>
        <w:t>培训室用：</w:t>
      </w:r>
      <w:r>
        <w:rPr>
          <w:rFonts w:hint="eastAsia" w:ascii="仿宋" w:hAnsi="仿宋" w:eastAsia="仿宋" w:cs="仿宋"/>
          <w:sz w:val="32"/>
          <w:szCs w:val="32"/>
        </w:rPr>
        <w:t>考官信息登记表、</w:t>
      </w:r>
      <w:r>
        <w:rPr>
          <w:rFonts w:ascii="仿宋" w:hAnsi="仿宋" w:eastAsia="仿宋" w:cs="仿宋"/>
          <w:sz w:val="32"/>
          <w:szCs w:val="32"/>
        </w:rPr>
        <w:t>主考官职责、</w:t>
      </w:r>
      <w:r>
        <w:rPr>
          <w:rFonts w:hint="eastAsia" w:ascii="仿宋" w:hAnsi="仿宋" w:eastAsia="仿宋" w:cs="仿宋"/>
          <w:sz w:val="32"/>
          <w:szCs w:val="32"/>
        </w:rPr>
        <w:t>考官行为规范、考官日程安排及操作规程、现场命题专用纸。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七</w:t>
      </w:r>
      <w:r>
        <w:rPr>
          <w:rFonts w:ascii="黑体" w:hAnsi="黑体" w:eastAsia="黑体" w:cs="仿宋_GB2312"/>
          <w:bCs/>
          <w:sz w:val="32"/>
          <w:szCs w:val="32"/>
        </w:rPr>
        <w:t>、有关要求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1.严格按照方案开展招聘工作，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日进行工作人员培训，按要求布置安排好各考试功能室。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候考室、</w:t>
      </w:r>
      <w:bookmarkEnd w:id="0"/>
      <w:r>
        <w:rPr>
          <w:rFonts w:hint="eastAsia" w:ascii="仿宋" w:hAnsi="仿宋" w:eastAsia="仿宋" w:cs="仿宋"/>
          <w:sz w:val="32"/>
          <w:szCs w:val="32"/>
        </w:rPr>
        <w:t>备课室、考场、休息室门口均需有明显标志牌提示，考场布置成“U”字形。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面试室</w:t>
      </w:r>
      <w:r>
        <w:rPr>
          <w:rFonts w:hint="eastAsia" w:ascii="仿宋" w:hAnsi="仿宋" w:eastAsia="仿宋" w:cs="仿宋"/>
          <w:sz w:val="32"/>
          <w:szCs w:val="32"/>
        </w:rPr>
        <w:t>、备课室门口需设置考生物品存放处。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4.所有工作人员佩带证件方可进入考场，尽力保证考场安静。工作人员不得谈论、不评论涉及考试有关话题，手机集中管理，不得擅自脱岗。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5.考场外围应设置警戒线，安排专人负责周边安全，闲杂人等一律不得进入警戒线以内区域。</w:t>
      </w:r>
    </w:p>
    <w:p>
      <w:pPr>
        <w:spacing w:line="560" w:lineRule="exact"/>
        <w:ind w:right="618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.考试期间，考官、工作人员、考生实行封闭管理。</w:t>
      </w: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TRjZjNmMWZiYzEyOGQ3Mzk2ZjI0OGUxOWIwNjcifQ=="/>
  </w:docVars>
  <w:rsids>
    <w:rsidRoot w:val="00000000"/>
    <w:rsid w:val="00C238C9"/>
    <w:rsid w:val="11A80491"/>
    <w:rsid w:val="194A1770"/>
    <w:rsid w:val="1C2564C4"/>
    <w:rsid w:val="1E4A7C59"/>
    <w:rsid w:val="214679BE"/>
    <w:rsid w:val="2A873AEF"/>
    <w:rsid w:val="300466C5"/>
    <w:rsid w:val="34096956"/>
    <w:rsid w:val="3FA12207"/>
    <w:rsid w:val="41D84FFD"/>
    <w:rsid w:val="6C260E47"/>
    <w:rsid w:val="6CA75A58"/>
    <w:rsid w:val="75644ADD"/>
    <w:rsid w:val="7E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 w:afterLines="0"/>
      <w:jc w:val="both"/>
      <w:textAlignment w:val="baseline"/>
    </w:pPr>
    <w:rPr>
      <w:rFonts w:ascii="Calibri" w:hAnsi="Calibri" w:eastAsia="仿宋_GB2312"/>
      <w:kern w:val="2"/>
      <w:sz w:val="32"/>
      <w:szCs w:val="22"/>
      <w:lang w:val="en-US" w:eastAsia="zh-CN" w:bidi="ar-SA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1427</Words>
  <Characters>1538</Characters>
  <Lines>0</Lines>
  <Paragraphs>0</Paragraphs>
  <TotalTime>18</TotalTime>
  <ScaleCrop>false</ScaleCrop>
  <LinksUpToDate>false</LinksUpToDate>
  <CharactersWithSpaces>1543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2023-01-04T10:16:00Z</dcterms:created>
  <dc:creator>Lenovo</dc:creator>
  <cp:lastModifiedBy>Lenovo</cp:lastModifiedBy>
  <dcterms:modified xsi:type="dcterms:W3CDTF">2023-01-05T00:34:08Z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89628DC19DD744B1944F27C1C353429E</vt:lpwstr>
  </property>
</Properties>
</file>